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1" w:rsidRDefault="00AE3091" w:rsidP="003979C1">
      <w:pPr>
        <w:tabs>
          <w:tab w:val="left" w:pos="900"/>
        </w:tabs>
        <w:rPr>
          <w:rFonts w:cs="Arial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-9217025</wp:posOffset>
            </wp:positionV>
            <wp:extent cx="1800225" cy="1052195"/>
            <wp:effectExtent l="0" t="0" r="9525" b="0"/>
            <wp:wrapNone/>
            <wp:docPr id="4" name="Grafik 4" descr="RP_sw_med_ISM_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_sw_med_ISM_A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4Akzent2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4819"/>
        <w:gridCol w:w="3261"/>
      </w:tblGrid>
      <w:tr w:rsidR="00012D02" w:rsidTr="00C1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Stammschule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Unterrichtsorte/Einsatzschule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Stammschule </w:t>
            </w:r>
          </w:p>
        </w:tc>
      </w:tr>
      <w:tr w:rsidR="00012D02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 xml:space="preserve">Arabisch 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Barbara-Grundschule Trier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Grundschule St. Peter Trier- </w:t>
            </w:r>
            <w:proofErr w:type="spellStart"/>
            <w:r>
              <w:t>Ehrang</w:t>
            </w:r>
            <w:proofErr w:type="spellEnd"/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Laurentius Saarburg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Chinesisch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</w:tr>
      <w:tr w:rsidR="00012D02" w:rsidTr="00C1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Griechisch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Italienisch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</w:tr>
      <w:tr w:rsidR="00012D02" w:rsidTr="00C1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Polnisch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Auguste-Victoria Gymnasium Trier</w:t>
            </w:r>
          </w:p>
        </w:tc>
      </w:tr>
      <w:tr w:rsidR="00012D02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Portugiesisch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Max-Planck-Gymnasium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Max-Planck-Gymnasium Trier</w:t>
            </w:r>
          </w:p>
        </w:tc>
      </w:tr>
      <w:tr w:rsidR="00012D02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Russisch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Max-Planck-Gymnasium Trier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Willibrord-Gymnasium Bitburg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Gymnasium Saarburg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Nikolaus Konz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Max-Planck-Gymnasium Trier</w:t>
            </w:r>
          </w:p>
        </w:tc>
      </w:tr>
      <w:tr w:rsidR="00012D02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Spanisch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Humboldt-Gymnasium Trier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Türkisch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Clara-</w:t>
            </w:r>
            <w:proofErr w:type="spellStart"/>
            <w:r>
              <w:t>Viebig</w:t>
            </w:r>
            <w:proofErr w:type="spellEnd"/>
            <w:r>
              <w:t>-Realschule plus Wittlich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Kurfürst-Balduin-Realschule plus Wittlich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Wittlich-Friedrichstraße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Georg-Meistermann Wittlich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Nikolaus Konz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Laurentius Saarburg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Grundschule </w:t>
            </w:r>
            <w:proofErr w:type="spellStart"/>
            <w:r>
              <w:t>Waldmohr</w:t>
            </w:r>
            <w:proofErr w:type="spellEnd"/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Integrierte Gesa</w:t>
            </w:r>
            <w:r w:rsidR="00D91FE5">
              <w:t xml:space="preserve">mtschule Schönenberg-Kübelberg 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Clara-</w:t>
            </w:r>
            <w:proofErr w:type="spellStart"/>
            <w:r>
              <w:t>Viebig</w:t>
            </w:r>
            <w:proofErr w:type="spellEnd"/>
            <w:r>
              <w:t xml:space="preserve"> Realschule plus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Grundschule </w:t>
            </w:r>
            <w:proofErr w:type="spellStart"/>
            <w:r>
              <w:t>Waldmohr</w:t>
            </w:r>
            <w:proofErr w:type="spellEnd"/>
          </w:p>
        </w:tc>
      </w:tr>
      <w:tr w:rsidR="00012D02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012D02" w:rsidRDefault="00012D02" w:rsidP="00C10370">
            <w:r>
              <w:t>Ukrainisch</w:t>
            </w:r>
          </w:p>
        </w:tc>
        <w:tc>
          <w:tcPr>
            <w:tcW w:w="4819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Cochem</w:t>
            </w:r>
          </w:p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Zell</w:t>
            </w:r>
          </w:p>
          <w:p w:rsidR="00A46FCC" w:rsidRDefault="00A46FCC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IGS Zell</w:t>
            </w:r>
          </w:p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Regino-Gymnasium Prüm</w:t>
            </w:r>
          </w:p>
        </w:tc>
        <w:tc>
          <w:tcPr>
            <w:tcW w:w="3261" w:type="dxa"/>
          </w:tcPr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Cochem</w:t>
            </w:r>
          </w:p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Zell</w:t>
            </w:r>
          </w:p>
          <w:p w:rsidR="00D91FE5" w:rsidRDefault="00D91FE5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Regino-Gymnasium Prüm</w:t>
            </w:r>
          </w:p>
        </w:tc>
      </w:tr>
    </w:tbl>
    <w:p w:rsidR="001F4C26" w:rsidRDefault="00D91FE5">
      <w:bookmarkStart w:id="0" w:name="_GoBack"/>
      <w:bookmarkEnd w:id="0"/>
    </w:p>
    <w:sectPr w:rsidR="001F4C26" w:rsidSect="00AE3091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02" w:rsidRDefault="00012D02" w:rsidP="00012D02">
      <w:r>
        <w:separator/>
      </w:r>
    </w:p>
  </w:endnote>
  <w:endnote w:type="continuationSeparator" w:id="0">
    <w:p w:rsidR="00012D02" w:rsidRDefault="00012D02" w:rsidP="000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02" w:rsidRDefault="00012D02" w:rsidP="00012D02">
      <w:r>
        <w:separator/>
      </w:r>
    </w:p>
  </w:footnote>
  <w:footnote w:type="continuationSeparator" w:id="0">
    <w:p w:rsidR="00012D02" w:rsidRDefault="00012D02" w:rsidP="0001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02" w:rsidRDefault="00012D02">
    <w:pPr>
      <w:pStyle w:val="Kopfzeile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D4E995A" wp14:editId="7B5DF5F2">
          <wp:simplePos x="0" y="0"/>
          <wp:positionH relativeFrom="column">
            <wp:posOffset>4743450</wp:posOffset>
          </wp:positionH>
          <wp:positionV relativeFrom="paragraph">
            <wp:posOffset>-248285</wp:posOffset>
          </wp:positionV>
          <wp:extent cx="1800225" cy="1052195"/>
          <wp:effectExtent l="0" t="0" r="9525" b="0"/>
          <wp:wrapNone/>
          <wp:docPr id="5" name="Grafik 5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P_sw_med_ISM_A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1"/>
    <w:rsid w:val="00012D02"/>
    <w:rsid w:val="00222EAD"/>
    <w:rsid w:val="002305AA"/>
    <w:rsid w:val="003004A5"/>
    <w:rsid w:val="003979C1"/>
    <w:rsid w:val="00537FAB"/>
    <w:rsid w:val="00551404"/>
    <w:rsid w:val="005570CE"/>
    <w:rsid w:val="007F6DEB"/>
    <w:rsid w:val="00877BD4"/>
    <w:rsid w:val="00A46FCC"/>
    <w:rsid w:val="00AE3091"/>
    <w:rsid w:val="00B173CB"/>
    <w:rsid w:val="00BD36E7"/>
    <w:rsid w:val="00D91FE5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08FB"/>
  <w15:chartTrackingRefBased/>
  <w15:docId w15:val="{4D5F4872-EDFE-48C5-AAA8-0C4B16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9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D0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D02"/>
    <w:rPr>
      <w:rFonts w:ascii="Arial" w:eastAsia="Times New Roman" w:hAnsi="Arial" w:cs="Times New Roman"/>
      <w:sz w:val="24"/>
      <w:szCs w:val="24"/>
      <w:lang w:eastAsia="de-DE"/>
    </w:rPr>
  </w:style>
  <w:style w:type="table" w:styleId="Gitternetztabelle4Akzent2">
    <w:name w:val="Grid Table 4 Accent 2"/>
    <w:basedOn w:val="NormaleTabelle"/>
    <w:uiPriority w:val="49"/>
    <w:rsid w:val="00012D02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Grigoleit, Marion (ADD Trier)</dc:creator>
  <cp:keywords/>
  <dc:description/>
  <cp:lastModifiedBy>Thomas, Maureen (ADD)</cp:lastModifiedBy>
  <cp:revision>4</cp:revision>
  <dcterms:created xsi:type="dcterms:W3CDTF">2024-01-25T13:16:00Z</dcterms:created>
  <dcterms:modified xsi:type="dcterms:W3CDTF">2024-01-30T07:59:00Z</dcterms:modified>
</cp:coreProperties>
</file>